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6FF1C" w14:textId="77777777" w:rsidR="001C2A2E" w:rsidRDefault="001C2A2E" w:rsidP="008D1C09">
      <w:pPr>
        <w:jc w:val="center"/>
        <w:outlineLvl w:val="0"/>
        <w:rPr>
          <w:b/>
          <w:lang w:val="fr-BE"/>
        </w:rPr>
      </w:pPr>
      <w:r>
        <w:rPr>
          <w:b/>
          <w:lang w:val="fr-BE"/>
        </w:rPr>
        <w:t>NOTICE BIOGRA</w:t>
      </w:r>
      <w:r w:rsidR="00606348">
        <w:rPr>
          <w:b/>
          <w:lang w:val="fr-BE"/>
        </w:rPr>
        <w:t>P</w:t>
      </w:r>
      <w:r>
        <w:rPr>
          <w:b/>
          <w:lang w:val="fr-BE"/>
        </w:rPr>
        <w:t>HIQUE</w:t>
      </w:r>
      <w:r w:rsidR="00B61A15">
        <w:rPr>
          <w:b/>
          <w:lang w:val="fr-BE"/>
        </w:rPr>
        <w:t xml:space="preserve"> DE JIM CLOOS</w:t>
      </w:r>
    </w:p>
    <w:p w14:paraId="47A59F93" w14:textId="77777777" w:rsidR="00B61A15" w:rsidRDefault="00B61A15" w:rsidP="008D1C09">
      <w:pPr>
        <w:jc w:val="center"/>
        <w:outlineLvl w:val="0"/>
        <w:rPr>
          <w:b/>
          <w:lang w:val="fr-BE"/>
        </w:rPr>
      </w:pPr>
    </w:p>
    <w:p w14:paraId="37E7B267" w14:textId="5E14543E" w:rsidR="00B61A15" w:rsidRPr="00B61A15" w:rsidRDefault="003C2D99" w:rsidP="008D1C09">
      <w:pPr>
        <w:jc w:val="center"/>
        <w:outlineLvl w:val="0"/>
        <w:rPr>
          <w:b/>
          <w:lang w:val="fr-BE"/>
        </w:rPr>
      </w:pPr>
      <w:r>
        <w:rPr>
          <w:noProof/>
          <w:lang w:eastAsia="fr-FR"/>
        </w:rPr>
        <w:drawing>
          <wp:inline distT="0" distB="0" distL="0" distR="0" wp14:anchorId="618BA251" wp14:editId="5FEB39C6">
            <wp:extent cx="1301750" cy="1625600"/>
            <wp:effectExtent l="0" t="0" r="0" b="0"/>
            <wp:docPr id="1" name="Image 1" descr="Jim C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m CLO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3F7C1" w14:textId="77777777" w:rsidR="001C2A2E" w:rsidRDefault="001C2A2E">
      <w:pPr>
        <w:jc w:val="center"/>
        <w:rPr>
          <w:b/>
          <w:lang w:val="fr-BE"/>
        </w:rPr>
      </w:pPr>
    </w:p>
    <w:p w14:paraId="24E29967" w14:textId="0CF77811" w:rsidR="00D1315F" w:rsidRDefault="001C2A2E" w:rsidP="00EA51EA">
      <w:pPr>
        <w:rPr>
          <w:sz w:val="22"/>
          <w:szCs w:val="18"/>
          <w:lang w:val="fr-BE"/>
        </w:rPr>
      </w:pPr>
      <w:r w:rsidRPr="007F60AA">
        <w:rPr>
          <w:sz w:val="22"/>
          <w:szCs w:val="18"/>
          <w:lang w:val="fr-BE"/>
        </w:rPr>
        <w:t>Jim CLOOS</w:t>
      </w:r>
      <w:r w:rsidR="00B137DF" w:rsidRPr="007F60AA">
        <w:rPr>
          <w:sz w:val="22"/>
          <w:szCs w:val="18"/>
          <w:lang w:val="fr-BE"/>
        </w:rPr>
        <w:t xml:space="preserve"> </w:t>
      </w:r>
      <w:r w:rsidR="00D1315F">
        <w:rPr>
          <w:sz w:val="22"/>
          <w:szCs w:val="18"/>
          <w:lang w:val="fr-BE"/>
        </w:rPr>
        <w:t xml:space="preserve">est actuellement Secrétaire Général de TEPSA (Trans </w:t>
      </w:r>
      <w:proofErr w:type="spellStart"/>
      <w:r w:rsidR="00D1315F">
        <w:rPr>
          <w:sz w:val="22"/>
          <w:szCs w:val="18"/>
          <w:lang w:val="fr-BE"/>
        </w:rPr>
        <w:t>European</w:t>
      </w:r>
      <w:proofErr w:type="spellEnd"/>
      <w:r w:rsidR="00D1315F">
        <w:rPr>
          <w:sz w:val="22"/>
          <w:szCs w:val="18"/>
          <w:lang w:val="fr-BE"/>
        </w:rPr>
        <w:t xml:space="preserve"> Policy </w:t>
      </w:r>
      <w:proofErr w:type="spellStart"/>
      <w:r w:rsidR="00D1315F">
        <w:rPr>
          <w:sz w:val="22"/>
          <w:szCs w:val="18"/>
          <w:lang w:val="fr-BE"/>
        </w:rPr>
        <w:t>Studies</w:t>
      </w:r>
      <w:proofErr w:type="spellEnd"/>
      <w:r w:rsidR="00D1315F">
        <w:rPr>
          <w:sz w:val="22"/>
          <w:szCs w:val="18"/>
          <w:lang w:val="fr-BE"/>
        </w:rPr>
        <w:t xml:space="preserve"> Association)  et un Senior </w:t>
      </w:r>
      <w:proofErr w:type="spellStart"/>
      <w:r w:rsidR="00D1315F">
        <w:rPr>
          <w:sz w:val="22"/>
          <w:szCs w:val="18"/>
          <w:lang w:val="fr-BE"/>
        </w:rPr>
        <w:t>Associate</w:t>
      </w:r>
      <w:proofErr w:type="spellEnd"/>
      <w:r w:rsidR="00D1315F">
        <w:rPr>
          <w:sz w:val="22"/>
          <w:szCs w:val="18"/>
          <w:lang w:val="fr-BE"/>
        </w:rPr>
        <w:t xml:space="preserve"> </w:t>
      </w:r>
      <w:proofErr w:type="spellStart"/>
      <w:r w:rsidR="00D1315F">
        <w:rPr>
          <w:sz w:val="22"/>
          <w:szCs w:val="18"/>
          <w:lang w:val="fr-BE"/>
        </w:rPr>
        <w:t>Fellow</w:t>
      </w:r>
      <w:proofErr w:type="spellEnd"/>
      <w:r w:rsidR="00D1315F">
        <w:rPr>
          <w:sz w:val="22"/>
          <w:szCs w:val="18"/>
          <w:lang w:val="fr-BE"/>
        </w:rPr>
        <w:t xml:space="preserve"> auprès de l’Institut Egmont. </w:t>
      </w:r>
      <w:r w:rsidR="00F54774">
        <w:rPr>
          <w:sz w:val="22"/>
          <w:szCs w:val="18"/>
          <w:lang w:val="fr-BE"/>
        </w:rPr>
        <w:br/>
      </w:r>
    </w:p>
    <w:p w14:paraId="693474E3" w14:textId="00ABF599" w:rsidR="00B61A15" w:rsidRPr="007F60AA" w:rsidRDefault="00D1315F" w:rsidP="00EA51EA">
      <w:pPr>
        <w:rPr>
          <w:sz w:val="22"/>
          <w:szCs w:val="18"/>
          <w:lang w:val="fr-BE"/>
        </w:rPr>
      </w:pPr>
      <w:r>
        <w:rPr>
          <w:sz w:val="22"/>
          <w:szCs w:val="18"/>
          <w:lang w:val="fr-BE"/>
        </w:rPr>
        <w:t xml:space="preserve">Il vient de quitter son poste de </w:t>
      </w:r>
      <w:r w:rsidR="001C2A2E" w:rsidRPr="007F60AA">
        <w:rPr>
          <w:sz w:val="22"/>
          <w:szCs w:val="18"/>
          <w:lang w:val="fr-BE"/>
        </w:rPr>
        <w:t>Directeur</w:t>
      </w:r>
      <w:r w:rsidR="008D1C09" w:rsidRPr="007F60AA">
        <w:rPr>
          <w:sz w:val="22"/>
          <w:szCs w:val="18"/>
          <w:lang w:val="fr-BE"/>
        </w:rPr>
        <w:t xml:space="preserve"> </w:t>
      </w:r>
      <w:r w:rsidR="0046610B" w:rsidRPr="007F60AA">
        <w:rPr>
          <w:sz w:val="22"/>
          <w:szCs w:val="18"/>
          <w:lang w:val="fr-BE"/>
        </w:rPr>
        <w:t xml:space="preserve">Général </w:t>
      </w:r>
      <w:r w:rsidR="00EA51EA" w:rsidRPr="007F60AA">
        <w:rPr>
          <w:sz w:val="22"/>
          <w:szCs w:val="18"/>
          <w:lang w:val="fr-BE"/>
        </w:rPr>
        <w:t xml:space="preserve">de </w:t>
      </w:r>
      <w:r w:rsidR="00EA51EA" w:rsidRPr="007F60AA">
        <w:rPr>
          <w:i/>
          <w:iCs/>
          <w:sz w:val="22"/>
          <w:szCs w:val="18"/>
          <w:lang w:val="fr-BE"/>
        </w:rPr>
        <w:t xml:space="preserve">Politique </w:t>
      </w:r>
      <w:r w:rsidR="008D1C09" w:rsidRPr="007F60AA">
        <w:rPr>
          <w:i/>
          <w:sz w:val="22"/>
          <w:szCs w:val="18"/>
          <w:lang w:val="fr-BE"/>
        </w:rPr>
        <w:t>Générale</w:t>
      </w:r>
      <w:r w:rsidR="00EA51EA" w:rsidRPr="007F60AA">
        <w:rPr>
          <w:i/>
          <w:sz w:val="22"/>
          <w:szCs w:val="18"/>
          <w:lang w:val="fr-BE"/>
        </w:rPr>
        <w:t xml:space="preserve"> et Institutionnelle</w:t>
      </w:r>
      <w:r w:rsidR="00B137DF" w:rsidRPr="007F60AA">
        <w:rPr>
          <w:sz w:val="22"/>
          <w:szCs w:val="18"/>
          <w:lang w:val="fr-BE"/>
        </w:rPr>
        <w:t xml:space="preserve"> au Secrétariat Général du Conseil de l'Union Européenne, </w:t>
      </w:r>
      <w:r w:rsidR="008D1C09" w:rsidRPr="007F60AA">
        <w:rPr>
          <w:sz w:val="22"/>
          <w:szCs w:val="18"/>
          <w:lang w:val="fr-BE"/>
        </w:rPr>
        <w:t xml:space="preserve">après avoir été </w:t>
      </w:r>
      <w:r w:rsidR="0046610B" w:rsidRPr="007F60AA">
        <w:rPr>
          <w:sz w:val="22"/>
          <w:szCs w:val="18"/>
          <w:lang w:val="fr-BE"/>
        </w:rPr>
        <w:t xml:space="preserve">en charge de la Direction des Questions Politiques Générales entre 2006 et 2010. De 2001 à 2006 il dirigeait la Direction </w:t>
      </w:r>
      <w:r w:rsidR="0046610B" w:rsidRPr="007F60AA">
        <w:rPr>
          <w:i/>
          <w:sz w:val="22"/>
          <w:szCs w:val="18"/>
          <w:lang w:val="fr-BE"/>
        </w:rPr>
        <w:t>A</w:t>
      </w:r>
      <w:r w:rsidR="001C2A2E" w:rsidRPr="007F60AA">
        <w:rPr>
          <w:i/>
          <w:sz w:val="22"/>
          <w:szCs w:val="18"/>
          <w:lang w:val="fr-BE"/>
        </w:rPr>
        <w:t xml:space="preserve">mériques, ONU, </w:t>
      </w:r>
      <w:r w:rsidR="0046610B" w:rsidRPr="007F60AA">
        <w:rPr>
          <w:i/>
          <w:sz w:val="22"/>
          <w:szCs w:val="18"/>
          <w:lang w:val="fr-BE"/>
        </w:rPr>
        <w:t>D</w:t>
      </w:r>
      <w:r w:rsidR="00B61A15" w:rsidRPr="007F60AA">
        <w:rPr>
          <w:i/>
          <w:sz w:val="22"/>
          <w:szCs w:val="18"/>
          <w:lang w:val="fr-BE"/>
        </w:rPr>
        <w:t>roits de l'h</w:t>
      </w:r>
      <w:r w:rsidR="001C2A2E" w:rsidRPr="007F60AA">
        <w:rPr>
          <w:i/>
          <w:sz w:val="22"/>
          <w:szCs w:val="18"/>
          <w:lang w:val="fr-BE"/>
        </w:rPr>
        <w:t xml:space="preserve">omme et </w:t>
      </w:r>
      <w:r w:rsidR="0046610B" w:rsidRPr="007F60AA">
        <w:rPr>
          <w:i/>
          <w:sz w:val="22"/>
          <w:szCs w:val="18"/>
          <w:lang w:val="fr-BE"/>
        </w:rPr>
        <w:t>C</w:t>
      </w:r>
      <w:r w:rsidR="001C2A2E" w:rsidRPr="007F60AA">
        <w:rPr>
          <w:i/>
          <w:sz w:val="22"/>
          <w:szCs w:val="18"/>
          <w:lang w:val="fr-BE"/>
        </w:rPr>
        <w:t>ontre-</w:t>
      </w:r>
      <w:r w:rsidR="0046610B" w:rsidRPr="007F60AA">
        <w:rPr>
          <w:i/>
          <w:sz w:val="22"/>
          <w:szCs w:val="18"/>
          <w:lang w:val="fr-BE"/>
        </w:rPr>
        <w:t>T</w:t>
      </w:r>
      <w:r w:rsidR="001C2A2E" w:rsidRPr="007F60AA">
        <w:rPr>
          <w:i/>
          <w:sz w:val="22"/>
          <w:szCs w:val="18"/>
          <w:lang w:val="fr-BE"/>
        </w:rPr>
        <w:t>errorisme</w:t>
      </w:r>
      <w:r w:rsidR="001C2A2E" w:rsidRPr="007F60AA">
        <w:rPr>
          <w:sz w:val="22"/>
          <w:szCs w:val="18"/>
          <w:lang w:val="fr-BE"/>
        </w:rPr>
        <w:t xml:space="preserve">. </w:t>
      </w:r>
      <w:r w:rsidR="00B61A15" w:rsidRPr="007F60AA">
        <w:rPr>
          <w:sz w:val="22"/>
          <w:szCs w:val="18"/>
          <w:lang w:val="fr-BE"/>
        </w:rPr>
        <w:t>Entre 2004 et 2006 il coordonnait aussi les dossiers</w:t>
      </w:r>
      <w:r w:rsidR="00B61A15" w:rsidRPr="007F60AA">
        <w:rPr>
          <w:i/>
          <w:sz w:val="22"/>
          <w:szCs w:val="18"/>
          <w:lang w:val="fr-BE"/>
        </w:rPr>
        <w:t xml:space="preserve"> </w:t>
      </w:r>
      <w:r w:rsidR="0046610B" w:rsidRPr="007F60AA">
        <w:rPr>
          <w:i/>
          <w:sz w:val="22"/>
          <w:szCs w:val="18"/>
          <w:lang w:val="fr-BE"/>
        </w:rPr>
        <w:t>C</w:t>
      </w:r>
      <w:r w:rsidR="00B61A15" w:rsidRPr="007F60AA">
        <w:rPr>
          <w:i/>
          <w:sz w:val="22"/>
          <w:szCs w:val="18"/>
          <w:lang w:val="fr-BE"/>
        </w:rPr>
        <w:t xml:space="preserve">ommerce, </w:t>
      </w:r>
      <w:r w:rsidR="0046610B" w:rsidRPr="007F60AA">
        <w:rPr>
          <w:i/>
          <w:sz w:val="22"/>
          <w:szCs w:val="18"/>
          <w:lang w:val="fr-BE"/>
        </w:rPr>
        <w:t>É</w:t>
      </w:r>
      <w:r w:rsidR="00B61A15" w:rsidRPr="007F60AA">
        <w:rPr>
          <w:i/>
          <w:sz w:val="22"/>
          <w:szCs w:val="18"/>
          <w:lang w:val="fr-BE"/>
        </w:rPr>
        <w:t xml:space="preserve">largissement, </w:t>
      </w:r>
      <w:r w:rsidR="0046610B" w:rsidRPr="007F60AA">
        <w:rPr>
          <w:i/>
          <w:sz w:val="22"/>
          <w:szCs w:val="18"/>
          <w:lang w:val="fr-BE"/>
        </w:rPr>
        <w:t>D</w:t>
      </w:r>
      <w:r w:rsidR="00B61A15" w:rsidRPr="007F60AA">
        <w:rPr>
          <w:i/>
          <w:sz w:val="22"/>
          <w:szCs w:val="18"/>
          <w:lang w:val="fr-BE"/>
        </w:rPr>
        <w:t>éveloppement et Afrique</w:t>
      </w:r>
      <w:r w:rsidR="00B61A15" w:rsidRPr="007F60AA">
        <w:rPr>
          <w:sz w:val="22"/>
          <w:szCs w:val="18"/>
          <w:lang w:val="fr-BE"/>
        </w:rPr>
        <w:t>.</w:t>
      </w:r>
    </w:p>
    <w:p w14:paraId="1C751723" w14:textId="77777777" w:rsidR="00B61A15" w:rsidRPr="007F60AA" w:rsidRDefault="00B61A15">
      <w:pPr>
        <w:rPr>
          <w:sz w:val="22"/>
          <w:szCs w:val="18"/>
          <w:lang w:val="fr-BE"/>
        </w:rPr>
      </w:pPr>
    </w:p>
    <w:p w14:paraId="5305580E" w14:textId="77777777" w:rsidR="00B137DF" w:rsidRPr="007F60AA" w:rsidRDefault="001C2A2E">
      <w:pPr>
        <w:rPr>
          <w:sz w:val="22"/>
          <w:szCs w:val="18"/>
          <w:lang w:val="fr-BE"/>
        </w:rPr>
      </w:pPr>
      <w:r w:rsidRPr="007F60AA">
        <w:rPr>
          <w:sz w:val="22"/>
          <w:szCs w:val="18"/>
          <w:lang w:val="fr-BE"/>
        </w:rPr>
        <w:t xml:space="preserve">Entre 1995 et 1999, il </w:t>
      </w:r>
      <w:r w:rsidR="00CB2531" w:rsidRPr="007F60AA">
        <w:rPr>
          <w:sz w:val="22"/>
          <w:szCs w:val="18"/>
          <w:lang w:val="fr-BE"/>
        </w:rPr>
        <w:t>dirigeait</w:t>
      </w:r>
      <w:r w:rsidR="00B137DF" w:rsidRPr="007F60AA">
        <w:rPr>
          <w:sz w:val="22"/>
          <w:szCs w:val="18"/>
          <w:lang w:val="fr-BE"/>
        </w:rPr>
        <w:t xml:space="preserve"> le c</w:t>
      </w:r>
      <w:r w:rsidRPr="007F60AA">
        <w:rPr>
          <w:sz w:val="22"/>
          <w:szCs w:val="18"/>
          <w:lang w:val="fr-BE"/>
        </w:rPr>
        <w:t xml:space="preserve">abinet du Président de la Commission. Entre 1993 et 1995, il </w:t>
      </w:r>
      <w:r w:rsidR="00B137DF" w:rsidRPr="007F60AA">
        <w:rPr>
          <w:sz w:val="22"/>
          <w:szCs w:val="18"/>
          <w:lang w:val="fr-BE"/>
        </w:rPr>
        <w:t xml:space="preserve">était chef de cabinet </w:t>
      </w:r>
      <w:r w:rsidRPr="007F60AA">
        <w:rPr>
          <w:sz w:val="22"/>
          <w:szCs w:val="18"/>
          <w:lang w:val="fr-BE"/>
        </w:rPr>
        <w:t xml:space="preserve">du Commissaire de l'agriculture. De 1987 à 1992, Jim Cloos </w:t>
      </w:r>
      <w:r w:rsidR="00B61A15" w:rsidRPr="007F60AA">
        <w:rPr>
          <w:sz w:val="22"/>
          <w:szCs w:val="18"/>
          <w:lang w:val="fr-BE"/>
        </w:rPr>
        <w:t>était rattaché</w:t>
      </w:r>
      <w:r w:rsidRPr="007F60AA">
        <w:rPr>
          <w:sz w:val="22"/>
          <w:szCs w:val="18"/>
          <w:lang w:val="fr-BE"/>
        </w:rPr>
        <w:t xml:space="preserve"> à la Représentation Permanente du Luxembourg auprès des Communautés</w:t>
      </w:r>
      <w:r w:rsidR="00B137DF" w:rsidRPr="007F60AA">
        <w:rPr>
          <w:sz w:val="22"/>
          <w:szCs w:val="18"/>
          <w:lang w:val="fr-BE"/>
        </w:rPr>
        <w:t>. A ce titre</w:t>
      </w:r>
      <w:r w:rsidR="00B61A15" w:rsidRPr="007F60AA">
        <w:rPr>
          <w:sz w:val="22"/>
          <w:szCs w:val="18"/>
          <w:lang w:val="fr-BE"/>
        </w:rPr>
        <w:t>,</w:t>
      </w:r>
      <w:r w:rsidR="00B137DF" w:rsidRPr="007F60AA">
        <w:rPr>
          <w:sz w:val="22"/>
          <w:szCs w:val="18"/>
          <w:lang w:val="fr-BE"/>
        </w:rPr>
        <w:t xml:space="preserve"> il a activement participé à la rédaction du projet de futur traité de Maastricht</w:t>
      </w:r>
      <w:r w:rsidRPr="007F60AA">
        <w:rPr>
          <w:sz w:val="22"/>
          <w:szCs w:val="18"/>
          <w:lang w:val="fr-BE"/>
        </w:rPr>
        <w:t xml:space="preserve"> </w:t>
      </w:r>
      <w:r w:rsidR="00B137DF" w:rsidRPr="007F60AA">
        <w:rPr>
          <w:sz w:val="22"/>
          <w:szCs w:val="18"/>
          <w:lang w:val="fr-BE"/>
        </w:rPr>
        <w:t xml:space="preserve">pendant la Présidence </w:t>
      </w:r>
      <w:r w:rsidR="00B61A15" w:rsidRPr="007F60AA">
        <w:rPr>
          <w:sz w:val="22"/>
          <w:szCs w:val="18"/>
          <w:lang w:val="fr-BE"/>
        </w:rPr>
        <w:t>l</w:t>
      </w:r>
      <w:r w:rsidR="00B137DF" w:rsidRPr="007F60AA">
        <w:rPr>
          <w:sz w:val="22"/>
          <w:szCs w:val="18"/>
          <w:lang w:val="fr-BE"/>
        </w:rPr>
        <w:t xml:space="preserve">uxembourgeoise de la première moitié de 1991. En 1991, il </w:t>
      </w:r>
      <w:r w:rsidRPr="007F60AA">
        <w:rPr>
          <w:sz w:val="22"/>
          <w:szCs w:val="18"/>
          <w:lang w:val="fr-BE"/>
        </w:rPr>
        <w:t>a été nommé Représentant permanent adjoint</w:t>
      </w:r>
      <w:r w:rsidR="00B137DF" w:rsidRPr="007F60AA">
        <w:rPr>
          <w:sz w:val="22"/>
          <w:szCs w:val="18"/>
          <w:lang w:val="fr-BE"/>
        </w:rPr>
        <w:t xml:space="preserve"> du Luxembourg auprès des Communautés.</w:t>
      </w:r>
    </w:p>
    <w:p w14:paraId="0F0FEFB9" w14:textId="77777777" w:rsidR="00B137DF" w:rsidRPr="007F60AA" w:rsidRDefault="00B137DF">
      <w:pPr>
        <w:rPr>
          <w:sz w:val="22"/>
          <w:szCs w:val="18"/>
          <w:lang w:val="fr-BE"/>
        </w:rPr>
      </w:pPr>
    </w:p>
    <w:p w14:paraId="633272F5" w14:textId="0DA25D7E" w:rsidR="00B61A15" w:rsidRPr="007F60AA" w:rsidRDefault="001C2A2E">
      <w:pPr>
        <w:rPr>
          <w:sz w:val="22"/>
          <w:szCs w:val="18"/>
          <w:lang w:val="fr-BE"/>
        </w:rPr>
      </w:pPr>
      <w:r w:rsidRPr="007F60AA">
        <w:rPr>
          <w:sz w:val="22"/>
          <w:szCs w:val="18"/>
          <w:lang w:val="fr-BE"/>
        </w:rPr>
        <w:t xml:space="preserve">Jim Cloos est détenteur d'un BA </w:t>
      </w:r>
      <w:r w:rsidRPr="007F60AA">
        <w:rPr>
          <w:i/>
          <w:sz w:val="22"/>
          <w:szCs w:val="18"/>
          <w:lang w:val="fr-BE"/>
        </w:rPr>
        <w:t>First Class</w:t>
      </w:r>
      <w:r w:rsidRPr="007F60AA">
        <w:rPr>
          <w:sz w:val="22"/>
          <w:szCs w:val="18"/>
          <w:lang w:val="fr-BE"/>
        </w:rPr>
        <w:t xml:space="preserve"> en </w:t>
      </w:r>
      <w:r w:rsidR="00B61A15" w:rsidRPr="007F60AA">
        <w:rPr>
          <w:sz w:val="22"/>
          <w:szCs w:val="18"/>
          <w:lang w:val="fr-BE"/>
        </w:rPr>
        <w:t>Russe et L</w:t>
      </w:r>
      <w:r w:rsidRPr="007F60AA">
        <w:rPr>
          <w:sz w:val="22"/>
          <w:szCs w:val="18"/>
          <w:lang w:val="fr-BE"/>
        </w:rPr>
        <w:t>inguistique de l'Université de Reading</w:t>
      </w:r>
      <w:r w:rsidR="00B137DF" w:rsidRPr="007F60AA">
        <w:rPr>
          <w:sz w:val="22"/>
          <w:szCs w:val="18"/>
          <w:lang w:val="fr-BE"/>
        </w:rPr>
        <w:t xml:space="preserve"> (Royaume-Uni)</w:t>
      </w:r>
      <w:r w:rsidRPr="007F60AA">
        <w:rPr>
          <w:sz w:val="22"/>
          <w:szCs w:val="18"/>
          <w:lang w:val="fr-BE"/>
        </w:rPr>
        <w:t>, d'un D</w:t>
      </w:r>
      <w:r w:rsidR="00B137DF" w:rsidRPr="007F60AA">
        <w:rPr>
          <w:sz w:val="22"/>
          <w:szCs w:val="18"/>
          <w:lang w:val="fr-BE"/>
        </w:rPr>
        <w:t>iplôme d'</w:t>
      </w:r>
      <w:r w:rsidR="00B61A15" w:rsidRPr="007F60AA">
        <w:rPr>
          <w:sz w:val="22"/>
          <w:szCs w:val="18"/>
          <w:lang w:val="fr-BE"/>
        </w:rPr>
        <w:t>É</w:t>
      </w:r>
      <w:r w:rsidR="00B137DF" w:rsidRPr="007F60AA">
        <w:rPr>
          <w:sz w:val="22"/>
          <w:szCs w:val="18"/>
          <w:lang w:val="fr-BE"/>
        </w:rPr>
        <w:t xml:space="preserve">tudes Approfondies </w:t>
      </w:r>
      <w:r w:rsidRPr="007F60AA">
        <w:rPr>
          <w:sz w:val="22"/>
          <w:szCs w:val="18"/>
          <w:lang w:val="fr-BE"/>
        </w:rPr>
        <w:t>sur l'URSS et l'Europe orientale (</w:t>
      </w:r>
      <w:r w:rsidRPr="007F60AA">
        <w:rPr>
          <w:i/>
          <w:sz w:val="22"/>
          <w:szCs w:val="18"/>
          <w:lang w:val="fr-BE"/>
        </w:rPr>
        <w:t>Lauréat</w:t>
      </w:r>
      <w:r w:rsidR="00B137DF" w:rsidRPr="007F60AA">
        <w:rPr>
          <w:sz w:val="22"/>
          <w:szCs w:val="18"/>
          <w:lang w:val="fr-BE"/>
        </w:rPr>
        <w:t xml:space="preserve">) à L'Institut d'Etudes Politiques de </w:t>
      </w:r>
      <w:r w:rsidRPr="007F60AA">
        <w:rPr>
          <w:sz w:val="22"/>
          <w:szCs w:val="18"/>
          <w:lang w:val="fr-BE"/>
        </w:rPr>
        <w:t>Paris</w:t>
      </w:r>
      <w:bookmarkStart w:id="0" w:name="_GoBack"/>
      <w:bookmarkEnd w:id="0"/>
      <w:r w:rsidRPr="007F60AA">
        <w:rPr>
          <w:sz w:val="22"/>
          <w:szCs w:val="18"/>
          <w:lang w:val="fr-BE"/>
        </w:rPr>
        <w:t>, et d'un D</w:t>
      </w:r>
      <w:r w:rsidR="00B137DF" w:rsidRPr="007F60AA">
        <w:rPr>
          <w:sz w:val="22"/>
          <w:szCs w:val="18"/>
          <w:lang w:val="fr-BE"/>
        </w:rPr>
        <w:t>iplôme d'</w:t>
      </w:r>
      <w:r w:rsidR="00B61A15" w:rsidRPr="007F60AA">
        <w:rPr>
          <w:sz w:val="22"/>
          <w:szCs w:val="18"/>
          <w:lang w:val="fr-BE"/>
        </w:rPr>
        <w:t>É</w:t>
      </w:r>
      <w:r w:rsidR="00B137DF" w:rsidRPr="007F60AA">
        <w:rPr>
          <w:sz w:val="22"/>
          <w:szCs w:val="18"/>
          <w:lang w:val="fr-BE"/>
        </w:rPr>
        <w:t>tudes Supérieures Spécialisées</w:t>
      </w:r>
      <w:r w:rsidRPr="007F60AA">
        <w:rPr>
          <w:sz w:val="22"/>
          <w:szCs w:val="18"/>
          <w:lang w:val="fr-BE"/>
        </w:rPr>
        <w:t xml:space="preserve"> sur le commerce international </w:t>
      </w:r>
      <w:r w:rsidR="00B137DF" w:rsidRPr="007F60AA">
        <w:rPr>
          <w:sz w:val="22"/>
          <w:szCs w:val="18"/>
          <w:lang w:val="fr-BE"/>
        </w:rPr>
        <w:t>(</w:t>
      </w:r>
      <w:r w:rsidR="00B137DF" w:rsidRPr="007F60AA">
        <w:rPr>
          <w:i/>
          <w:sz w:val="22"/>
          <w:szCs w:val="18"/>
          <w:lang w:val="fr-BE"/>
        </w:rPr>
        <w:t>Mention Bien</w:t>
      </w:r>
      <w:r w:rsidR="00B137DF" w:rsidRPr="007F60AA">
        <w:rPr>
          <w:sz w:val="22"/>
          <w:szCs w:val="18"/>
          <w:lang w:val="fr-BE"/>
        </w:rPr>
        <w:t xml:space="preserve">) à </w:t>
      </w:r>
      <w:r w:rsidRPr="007F60AA">
        <w:rPr>
          <w:sz w:val="22"/>
          <w:szCs w:val="18"/>
          <w:lang w:val="fr-BE"/>
        </w:rPr>
        <w:t xml:space="preserve">Paris IX-Dauphine. </w:t>
      </w:r>
    </w:p>
    <w:p w14:paraId="21710749" w14:textId="77777777" w:rsidR="001C2A2E" w:rsidRPr="007F60AA" w:rsidRDefault="001C2A2E" w:rsidP="009C0086">
      <w:pPr>
        <w:rPr>
          <w:sz w:val="22"/>
          <w:szCs w:val="18"/>
          <w:lang w:val="fr-BE"/>
        </w:rPr>
      </w:pPr>
      <w:r w:rsidRPr="007F60AA">
        <w:rPr>
          <w:sz w:val="22"/>
          <w:szCs w:val="18"/>
          <w:lang w:val="fr-BE"/>
        </w:rPr>
        <w:t xml:space="preserve">En 1983, il a publié avec Renate Fritsch-Bournazel et André </w:t>
      </w:r>
      <w:proofErr w:type="spellStart"/>
      <w:r w:rsidRPr="007F60AA">
        <w:rPr>
          <w:sz w:val="22"/>
          <w:szCs w:val="18"/>
          <w:lang w:val="fr-BE"/>
        </w:rPr>
        <w:t>Brigot</w:t>
      </w:r>
      <w:proofErr w:type="spellEnd"/>
      <w:r w:rsidRPr="007F60AA">
        <w:rPr>
          <w:i/>
          <w:sz w:val="22"/>
          <w:szCs w:val="18"/>
          <w:lang w:val="fr-BE"/>
        </w:rPr>
        <w:t xml:space="preserve"> 'Les Allemands au coeur de l'Europe' </w:t>
      </w:r>
      <w:r w:rsidRPr="007F60AA">
        <w:rPr>
          <w:sz w:val="22"/>
          <w:szCs w:val="18"/>
          <w:lang w:val="fr-BE"/>
        </w:rPr>
        <w:t xml:space="preserve">(Fondation pour les Etudes de Défense Nationale, Paris). </w:t>
      </w:r>
      <w:r w:rsidR="00D903C7" w:rsidRPr="007F60AA">
        <w:rPr>
          <w:sz w:val="22"/>
          <w:szCs w:val="18"/>
          <w:lang w:val="fr-BE"/>
        </w:rPr>
        <w:t xml:space="preserve">Il est co-auteur d'un livre intitulé </w:t>
      </w:r>
      <w:r w:rsidRPr="007F60AA">
        <w:rPr>
          <w:i/>
          <w:sz w:val="22"/>
          <w:szCs w:val="18"/>
          <w:lang w:val="fr-BE"/>
        </w:rPr>
        <w:t xml:space="preserve">'Le traité de Maastricht: genèse, analyse, commentaires' </w:t>
      </w:r>
      <w:r w:rsidRPr="007F60AA">
        <w:rPr>
          <w:sz w:val="22"/>
          <w:szCs w:val="18"/>
          <w:lang w:val="fr-BE"/>
        </w:rPr>
        <w:t xml:space="preserve">(Cloos, </w:t>
      </w:r>
      <w:proofErr w:type="spellStart"/>
      <w:r w:rsidRPr="007F60AA">
        <w:rPr>
          <w:sz w:val="22"/>
          <w:szCs w:val="18"/>
          <w:lang w:val="fr-BE"/>
        </w:rPr>
        <w:t>Reinesch</w:t>
      </w:r>
      <w:proofErr w:type="spellEnd"/>
      <w:r w:rsidRPr="007F60AA">
        <w:rPr>
          <w:sz w:val="22"/>
          <w:szCs w:val="18"/>
          <w:lang w:val="fr-BE"/>
        </w:rPr>
        <w:t xml:space="preserve">, Vignes, </w:t>
      </w:r>
      <w:proofErr w:type="spellStart"/>
      <w:r w:rsidRPr="007F60AA">
        <w:rPr>
          <w:sz w:val="22"/>
          <w:szCs w:val="18"/>
          <w:lang w:val="fr-BE"/>
        </w:rPr>
        <w:t>Weyland</w:t>
      </w:r>
      <w:proofErr w:type="spellEnd"/>
      <w:r w:rsidRPr="007F60AA">
        <w:rPr>
          <w:sz w:val="22"/>
          <w:szCs w:val="18"/>
          <w:lang w:val="fr-BE"/>
        </w:rPr>
        <w:t xml:space="preserve">) paru chez Bruylant en 1993. </w:t>
      </w:r>
      <w:r w:rsidR="007F60AA" w:rsidRPr="007F60AA">
        <w:rPr>
          <w:sz w:val="22"/>
          <w:szCs w:val="18"/>
          <w:lang w:val="fr-BE"/>
        </w:rPr>
        <w:t>Il es</w:t>
      </w:r>
      <w:r w:rsidR="000F7CA5">
        <w:rPr>
          <w:sz w:val="22"/>
          <w:szCs w:val="18"/>
          <w:lang w:val="fr-BE"/>
        </w:rPr>
        <w:t>t aussi</w:t>
      </w:r>
      <w:r w:rsidR="007F60AA" w:rsidRPr="007F60AA">
        <w:rPr>
          <w:sz w:val="22"/>
          <w:szCs w:val="18"/>
          <w:lang w:val="fr-BE"/>
        </w:rPr>
        <w:t xml:space="preserve"> co-auteur d'un livre intitulé</w:t>
      </w:r>
      <w:r w:rsidR="009C0086">
        <w:rPr>
          <w:sz w:val="22"/>
          <w:szCs w:val="18"/>
          <w:lang w:val="fr-BE"/>
        </w:rPr>
        <w:t xml:space="preserve"> </w:t>
      </w:r>
      <w:r w:rsidR="007F60AA" w:rsidRPr="007F60AA">
        <w:rPr>
          <w:sz w:val="22"/>
          <w:szCs w:val="18"/>
          <w:lang w:val="fr-BE"/>
        </w:rPr>
        <w:t xml:space="preserve"> '</w:t>
      </w:r>
      <w:r w:rsidR="007F60AA" w:rsidRPr="007F60AA">
        <w:rPr>
          <w:i/>
          <w:iCs/>
          <w:sz w:val="22"/>
          <w:szCs w:val="18"/>
        </w:rPr>
        <w:t xml:space="preserve">National Leaders and the </w:t>
      </w:r>
      <w:proofErr w:type="spellStart"/>
      <w:r w:rsidR="007F60AA" w:rsidRPr="007F60AA">
        <w:rPr>
          <w:i/>
          <w:iCs/>
          <w:sz w:val="22"/>
          <w:szCs w:val="18"/>
        </w:rPr>
        <w:t>Making</w:t>
      </w:r>
      <w:proofErr w:type="spellEnd"/>
      <w:r w:rsidR="007F60AA" w:rsidRPr="007F60AA">
        <w:rPr>
          <w:i/>
          <w:iCs/>
          <w:sz w:val="22"/>
          <w:szCs w:val="18"/>
        </w:rPr>
        <w:t xml:space="preserve"> of Europe - key </w:t>
      </w:r>
      <w:proofErr w:type="spellStart"/>
      <w:r w:rsidR="007F60AA" w:rsidRPr="007F60AA">
        <w:rPr>
          <w:i/>
          <w:iCs/>
          <w:sz w:val="22"/>
          <w:szCs w:val="18"/>
        </w:rPr>
        <w:t>episodes</w:t>
      </w:r>
      <w:proofErr w:type="spellEnd"/>
      <w:r w:rsidR="007F60AA" w:rsidRPr="007F60AA">
        <w:rPr>
          <w:i/>
          <w:iCs/>
          <w:sz w:val="22"/>
          <w:szCs w:val="18"/>
        </w:rPr>
        <w:t xml:space="preserve"> in the life of the European Council'</w:t>
      </w:r>
      <w:r w:rsidR="007F60AA" w:rsidRPr="007F60AA">
        <w:rPr>
          <w:sz w:val="22"/>
          <w:szCs w:val="18"/>
        </w:rPr>
        <w:t xml:space="preserve"> (Pierre de </w:t>
      </w:r>
      <w:proofErr w:type="spellStart"/>
      <w:r w:rsidR="007F60AA" w:rsidRPr="007F60AA">
        <w:rPr>
          <w:sz w:val="22"/>
          <w:szCs w:val="18"/>
        </w:rPr>
        <w:t>Boissieu</w:t>
      </w:r>
      <w:proofErr w:type="spellEnd"/>
      <w:r w:rsidR="007F60AA" w:rsidRPr="007F60AA">
        <w:rPr>
          <w:sz w:val="22"/>
          <w:szCs w:val="18"/>
        </w:rPr>
        <w:t xml:space="preserve">, </w:t>
      </w:r>
      <w:proofErr w:type="spellStart"/>
      <w:r w:rsidR="007F60AA" w:rsidRPr="007F60AA">
        <w:rPr>
          <w:sz w:val="22"/>
          <w:szCs w:val="18"/>
        </w:rPr>
        <w:t>Poul</w:t>
      </w:r>
      <w:proofErr w:type="spellEnd"/>
      <w:r w:rsidR="007F60AA" w:rsidRPr="007F60AA">
        <w:rPr>
          <w:sz w:val="22"/>
          <w:szCs w:val="18"/>
        </w:rPr>
        <w:t xml:space="preserve"> </w:t>
      </w:r>
      <w:proofErr w:type="spellStart"/>
      <w:r w:rsidR="007F60AA" w:rsidRPr="007F60AA">
        <w:rPr>
          <w:sz w:val="22"/>
          <w:szCs w:val="18"/>
        </w:rPr>
        <w:t>Skytte</w:t>
      </w:r>
      <w:proofErr w:type="spellEnd"/>
      <w:r w:rsidR="007F60AA" w:rsidRPr="007F60AA">
        <w:rPr>
          <w:sz w:val="22"/>
          <w:szCs w:val="18"/>
        </w:rPr>
        <w:t xml:space="preserve"> </w:t>
      </w:r>
      <w:proofErr w:type="spellStart"/>
      <w:r w:rsidR="007F60AA" w:rsidRPr="007F60AA">
        <w:rPr>
          <w:sz w:val="22"/>
          <w:szCs w:val="18"/>
        </w:rPr>
        <w:t>Christoffersen</w:t>
      </w:r>
      <w:proofErr w:type="spellEnd"/>
      <w:r w:rsidR="007F60AA" w:rsidRPr="007F60AA">
        <w:rPr>
          <w:sz w:val="22"/>
          <w:szCs w:val="18"/>
        </w:rPr>
        <w:t xml:space="preserve">, Jacques Keller-Noëllet, Christine Roger, David Galloway, Jim Cloos, </w:t>
      </w:r>
      <w:proofErr w:type="spellStart"/>
      <w:r w:rsidR="007F60AA" w:rsidRPr="007F60AA">
        <w:rPr>
          <w:sz w:val="22"/>
          <w:szCs w:val="18"/>
        </w:rPr>
        <w:t>Luuk</w:t>
      </w:r>
      <w:proofErr w:type="spellEnd"/>
      <w:r w:rsidR="007F60AA" w:rsidRPr="007F60AA">
        <w:rPr>
          <w:sz w:val="22"/>
          <w:szCs w:val="18"/>
        </w:rPr>
        <w:t xml:space="preserve"> van </w:t>
      </w:r>
      <w:proofErr w:type="spellStart"/>
      <w:r w:rsidR="007F60AA" w:rsidRPr="007F60AA">
        <w:rPr>
          <w:sz w:val="22"/>
          <w:szCs w:val="18"/>
        </w:rPr>
        <w:t>Middelaar</w:t>
      </w:r>
      <w:proofErr w:type="spellEnd"/>
      <w:r w:rsidR="007F60AA" w:rsidRPr="007F60AA">
        <w:rPr>
          <w:sz w:val="22"/>
          <w:szCs w:val="18"/>
        </w:rPr>
        <w:t xml:space="preserve">, Guy Milton, Thérèse Blanchet, André </w:t>
      </w:r>
      <w:proofErr w:type="spellStart"/>
      <w:r w:rsidR="007F60AA" w:rsidRPr="007F60AA">
        <w:rPr>
          <w:sz w:val="22"/>
          <w:szCs w:val="18"/>
        </w:rPr>
        <w:t>Gillissen</w:t>
      </w:r>
      <w:proofErr w:type="spellEnd"/>
      <w:r w:rsidR="007F60AA" w:rsidRPr="007F60AA">
        <w:rPr>
          <w:sz w:val="22"/>
          <w:szCs w:val="18"/>
        </w:rPr>
        <w:t xml:space="preserve">) paru chez John Harper </w:t>
      </w:r>
      <w:proofErr w:type="spellStart"/>
      <w:r w:rsidR="007F60AA" w:rsidRPr="007F60AA">
        <w:rPr>
          <w:sz w:val="22"/>
          <w:szCs w:val="18"/>
        </w:rPr>
        <w:t>Publishing</w:t>
      </w:r>
      <w:proofErr w:type="spellEnd"/>
      <w:r w:rsidR="007F60AA" w:rsidRPr="007F60AA">
        <w:rPr>
          <w:sz w:val="22"/>
          <w:szCs w:val="18"/>
        </w:rPr>
        <w:t xml:space="preserve"> en 2015.</w:t>
      </w:r>
      <w:r w:rsidR="009C0086">
        <w:rPr>
          <w:sz w:val="22"/>
          <w:szCs w:val="18"/>
        </w:rPr>
        <w:t xml:space="preserve"> </w:t>
      </w:r>
      <w:r w:rsidRPr="007F60AA">
        <w:rPr>
          <w:sz w:val="22"/>
          <w:szCs w:val="18"/>
          <w:lang w:val="fr-BE"/>
        </w:rPr>
        <w:t xml:space="preserve">Il a publié un </w:t>
      </w:r>
      <w:r w:rsidR="00B137DF" w:rsidRPr="007F60AA">
        <w:rPr>
          <w:sz w:val="22"/>
          <w:szCs w:val="18"/>
          <w:lang w:val="fr-BE"/>
        </w:rPr>
        <w:t>grand</w:t>
      </w:r>
      <w:r w:rsidRPr="007F60AA">
        <w:rPr>
          <w:sz w:val="22"/>
          <w:szCs w:val="18"/>
          <w:lang w:val="fr-BE"/>
        </w:rPr>
        <w:t xml:space="preserve"> nombre d'articles sur des sujets institutionnels et de politique étrangère. </w:t>
      </w:r>
    </w:p>
    <w:p w14:paraId="08312CAD" w14:textId="77777777" w:rsidR="001C2A2E" w:rsidRPr="007F60AA" w:rsidRDefault="001C2A2E">
      <w:pPr>
        <w:jc w:val="center"/>
        <w:rPr>
          <w:sz w:val="22"/>
          <w:szCs w:val="18"/>
          <w:lang w:val="fr-BE"/>
        </w:rPr>
      </w:pPr>
      <w:r w:rsidRPr="007F60AA">
        <w:rPr>
          <w:sz w:val="22"/>
          <w:szCs w:val="18"/>
          <w:lang w:val="fr-BE"/>
        </w:rPr>
        <w:t>*****</w:t>
      </w:r>
    </w:p>
    <w:sectPr w:rsidR="001C2A2E" w:rsidRPr="007F60AA">
      <w:pgSz w:w="11906" w:h="16838"/>
      <w:pgMar w:top="1134" w:right="1134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4273"/>
    <w:multiLevelType w:val="singleLevel"/>
    <w:tmpl w:val="0B4823C6"/>
    <w:lvl w:ilvl="0">
      <w:start w:val="1"/>
      <w:numFmt w:val="upperRoman"/>
      <w:pStyle w:val="Par-numberI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13C34E21"/>
    <w:multiLevelType w:val="multilevel"/>
    <w:tmpl w:val="B128BC8C"/>
    <w:lvl w:ilvl="0">
      <w:start w:val="1"/>
      <w:numFmt w:val="upperRoman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Roman"/>
      <w:pStyle w:val="Titre5"/>
      <w:lvlText w:val="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bullet"/>
      <w:pStyle w:val="Titre6"/>
      <w:lvlText w:val="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pStyle w:val="Titre7"/>
      <w:lvlText w:val=""/>
      <w:lvlJc w:val="left"/>
      <w:pPr>
        <w:tabs>
          <w:tab w:val="num" w:pos="5041"/>
        </w:tabs>
        <w:ind w:left="5041" w:hanging="721"/>
      </w:pPr>
      <w:rPr>
        <w:rFonts w:ascii="Symbol" w:hAnsi="Symbol" w:hint="default"/>
      </w:rPr>
    </w:lvl>
    <w:lvl w:ilvl="7">
      <w:start w:val="1"/>
      <w:numFmt w:val="decimal"/>
      <w:pStyle w:val="Titre8"/>
      <w:lvlText w:val="%8)"/>
      <w:lvlJc w:val="left"/>
      <w:pPr>
        <w:tabs>
          <w:tab w:val="num" w:pos="5761"/>
        </w:tabs>
        <w:ind w:left="5761" w:hanging="721"/>
      </w:pPr>
      <w:rPr>
        <w:rFonts w:ascii="Times New Roman" w:hAnsi="Times New Roman" w:hint="default"/>
        <w:b w:val="0"/>
        <w:i/>
      </w:rPr>
    </w:lvl>
    <w:lvl w:ilvl="8">
      <w:start w:val="1"/>
      <w:numFmt w:val="bullet"/>
      <w:pStyle w:val="Titre9"/>
      <w:lvlText w:val=""/>
      <w:lvlJc w:val="left"/>
      <w:pPr>
        <w:tabs>
          <w:tab w:val="num" w:pos="6481"/>
        </w:tabs>
        <w:ind w:left="6481" w:hanging="721"/>
      </w:pPr>
      <w:rPr>
        <w:rFonts w:ascii="Symbol" w:hAnsi="Symbol" w:hint="default"/>
      </w:rPr>
    </w:lvl>
  </w:abstractNum>
  <w:abstractNum w:abstractNumId="2">
    <w:nsid w:val="22CA659A"/>
    <w:multiLevelType w:val="singleLevel"/>
    <w:tmpl w:val="D3C847FE"/>
    <w:lvl w:ilvl="0">
      <w:start w:val="1"/>
      <w:numFmt w:val="bullet"/>
      <w:pStyle w:val="Par-tir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>
    <w:nsid w:val="33FB6F19"/>
    <w:multiLevelType w:val="singleLevel"/>
    <w:tmpl w:val="098C96D6"/>
    <w:lvl w:ilvl="0">
      <w:start w:val="1"/>
      <w:numFmt w:val="lowerLetter"/>
      <w:pStyle w:val="Par-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4">
    <w:nsid w:val="394F5925"/>
    <w:multiLevelType w:val="singleLevel"/>
    <w:tmpl w:val="268C3498"/>
    <w:lvl w:ilvl="0">
      <w:start w:val="1"/>
      <w:numFmt w:val="decimal"/>
      <w:pStyle w:val="Par-number1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5">
    <w:nsid w:val="436E0A5D"/>
    <w:multiLevelType w:val="singleLevel"/>
    <w:tmpl w:val="43F2E822"/>
    <w:lvl w:ilvl="0">
      <w:start w:val="1"/>
      <w:numFmt w:val="bullet"/>
      <w:pStyle w:val="Par-dbltiret"/>
      <w:lvlText w:val="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6E4E71E4"/>
    <w:multiLevelType w:val="singleLevel"/>
    <w:tmpl w:val="273A6534"/>
    <w:lvl w:ilvl="0">
      <w:start w:val="1"/>
      <w:numFmt w:val="decimal"/>
      <w:pStyle w:val="Par-number1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79FA34D6"/>
    <w:multiLevelType w:val="singleLevel"/>
    <w:tmpl w:val="DCB80990"/>
    <w:lvl w:ilvl="0">
      <w:start w:val="1"/>
      <w:numFmt w:val="bullet"/>
      <w:pStyle w:val="Par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W_DocType" w:val="NORMAL"/>
  </w:docVars>
  <w:rsids>
    <w:rsidRoot w:val="008D1C09"/>
    <w:rsid w:val="00085EF1"/>
    <w:rsid w:val="000F7CA5"/>
    <w:rsid w:val="001C2A2E"/>
    <w:rsid w:val="00341E1E"/>
    <w:rsid w:val="003C2D99"/>
    <w:rsid w:val="0046610B"/>
    <w:rsid w:val="004B5565"/>
    <w:rsid w:val="00606348"/>
    <w:rsid w:val="007F60AA"/>
    <w:rsid w:val="008D1C09"/>
    <w:rsid w:val="009C0086"/>
    <w:rsid w:val="00B137DF"/>
    <w:rsid w:val="00B61A15"/>
    <w:rsid w:val="00CB2531"/>
    <w:rsid w:val="00D1315F"/>
    <w:rsid w:val="00D862A6"/>
    <w:rsid w:val="00D903C7"/>
    <w:rsid w:val="00E775DD"/>
    <w:rsid w:val="00EA51EA"/>
    <w:rsid w:val="00F54774"/>
    <w:rsid w:val="00F6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A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lang w:eastAsia="fr-BE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</w:style>
  <w:style w:type="paragraph" w:styleId="Titre5">
    <w:name w:val="heading 5"/>
    <w:basedOn w:val="Normal"/>
    <w:next w:val="Normal"/>
    <w:qFormat/>
    <w:pPr>
      <w:numPr>
        <w:ilvl w:val="4"/>
        <w:numId w:val="5"/>
      </w:numPr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6"/>
      </w:numPr>
      <w:ind w:left="4320" w:hanging="720"/>
      <w:outlineLvl w:val="5"/>
    </w:pPr>
  </w:style>
  <w:style w:type="paragraph" w:styleId="Titre7">
    <w:name w:val="heading 7"/>
    <w:basedOn w:val="Normal"/>
    <w:next w:val="Normal"/>
    <w:qFormat/>
    <w:pPr>
      <w:numPr>
        <w:ilvl w:val="6"/>
        <w:numId w:val="7"/>
      </w:numPr>
      <w:ind w:hanging="72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8"/>
      </w:numPr>
      <w:ind w:hanging="72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9"/>
      </w:numPr>
      <w:ind w:hanging="72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ind w:left="357" w:hanging="357"/>
    </w:pPr>
  </w:style>
  <w:style w:type="paragraph" w:styleId="En-tte">
    <w:name w:val="header"/>
    <w:basedOn w:val="Normal"/>
    <w:pPr>
      <w:tabs>
        <w:tab w:val="center" w:pos="4820"/>
        <w:tab w:val="right" w:pos="7371"/>
        <w:tab w:val="right" w:pos="9639"/>
      </w:tabs>
    </w:pPr>
    <w:rPr>
      <w:noProof/>
    </w:rPr>
  </w:style>
  <w:style w:type="paragraph" w:customStyle="1" w:styleId="Par-bullet">
    <w:name w:val="Par-bullet"/>
    <w:basedOn w:val="Normal"/>
    <w:next w:val="Normal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pPr>
      <w:numPr>
        <w:numId w:val="11"/>
      </w:numPr>
    </w:pPr>
  </w:style>
  <w:style w:type="paragraph" w:customStyle="1" w:styleId="Par-letter">
    <w:name w:val="Par-letter"/>
    <w:basedOn w:val="Normal"/>
    <w:next w:val="Normal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pPr>
      <w:numPr>
        <w:numId w:val="15"/>
      </w:numPr>
    </w:pPr>
  </w:style>
  <w:style w:type="paragraph" w:customStyle="1" w:styleId="Par-tiret">
    <w:name w:val="Par-tiret"/>
    <w:basedOn w:val="Normal"/>
    <w:next w:val="Normal"/>
    <w:pPr>
      <w:numPr>
        <w:numId w:val="16"/>
      </w:numPr>
    </w:pPr>
  </w:style>
  <w:style w:type="paragraph" w:styleId="Explorateurdedocuments">
    <w:name w:val="Document Map"/>
    <w:basedOn w:val="Normal"/>
    <w:semiHidden/>
    <w:rsid w:val="008D1C09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74"/>
    <w:rPr>
      <w:rFonts w:ascii="Tahoma" w:hAnsi="Tahoma" w:cs="Tahoma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lang w:eastAsia="fr-BE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kern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outlineLvl w:val="3"/>
    </w:pPr>
  </w:style>
  <w:style w:type="paragraph" w:styleId="Titre5">
    <w:name w:val="heading 5"/>
    <w:basedOn w:val="Normal"/>
    <w:next w:val="Normal"/>
    <w:qFormat/>
    <w:pPr>
      <w:numPr>
        <w:ilvl w:val="4"/>
        <w:numId w:val="5"/>
      </w:numPr>
      <w:outlineLvl w:val="4"/>
    </w:pPr>
  </w:style>
  <w:style w:type="paragraph" w:styleId="Titre6">
    <w:name w:val="heading 6"/>
    <w:basedOn w:val="Normal"/>
    <w:next w:val="Normal"/>
    <w:qFormat/>
    <w:pPr>
      <w:numPr>
        <w:ilvl w:val="5"/>
        <w:numId w:val="6"/>
      </w:numPr>
      <w:ind w:left="4320" w:hanging="720"/>
      <w:outlineLvl w:val="5"/>
    </w:pPr>
  </w:style>
  <w:style w:type="paragraph" w:styleId="Titre7">
    <w:name w:val="heading 7"/>
    <w:basedOn w:val="Normal"/>
    <w:next w:val="Normal"/>
    <w:qFormat/>
    <w:pPr>
      <w:numPr>
        <w:ilvl w:val="6"/>
        <w:numId w:val="7"/>
      </w:numPr>
      <w:ind w:hanging="72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8"/>
      </w:numPr>
      <w:ind w:hanging="72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9"/>
      </w:numPr>
      <w:ind w:hanging="72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20"/>
        <w:tab w:val="left" w:pos="7371"/>
        <w:tab w:val="right" w:pos="9639"/>
      </w:tabs>
    </w:pPr>
    <w:rPr>
      <w:noProof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ind w:left="357" w:hanging="357"/>
    </w:pPr>
  </w:style>
  <w:style w:type="paragraph" w:styleId="En-tte">
    <w:name w:val="header"/>
    <w:basedOn w:val="Normal"/>
    <w:pPr>
      <w:tabs>
        <w:tab w:val="center" w:pos="4820"/>
        <w:tab w:val="right" w:pos="7371"/>
        <w:tab w:val="right" w:pos="9639"/>
      </w:tabs>
    </w:pPr>
    <w:rPr>
      <w:noProof/>
    </w:rPr>
  </w:style>
  <w:style w:type="paragraph" w:customStyle="1" w:styleId="Par-bullet">
    <w:name w:val="Par-bullet"/>
    <w:basedOn w:val="Normal"/>
    <w:next w:val="Normal"/>
    <w:pPr>
      <w:numPr>
        <w:numId w:val="10"/>
      </w:numPr>
      <w:ind w:left="357" w:hanging="357"/>
    </w:pPr>
  </w:style>
  <w:style w:type="paragraph" w:customStyle="1" w:styleId="Par-dbltiret">
    <w:name w:val="Par-dbltiret"/>
    <w:basedOn w:val="Normal"/>
    <w:next w:val="Normal"/>
    <w:pPr>
      <w:numPr>
        <w:numId w:val="11"/>
      </w:numPr>
    </w:pPr>
  </w:style>
  <w:style w:type="paragraph" w:customStyle="1" w:styleId="Par-letter">
    <w:name w:val="Par-letter"/>
    <w:basedOn w:val="Normal"/>
    <w:next w:val="Normal"/>
    <w:pPr>
      <w:numPr>
        <w:numId w:val="12"/>
      </w:numPr>
    </w:pPr>
  </w:style>
  <w:style w:type="paragraph" w:customStyle="1" w:styleId="Par-number1">
    <w:name w:val="Par-number(1)"/>
    <w:basedOn w:val="Normal"/>
    <w:next w:val="Normal"/>
    <w:pPr>
      <w:numPr>
        <w:numId w:val="13"/>
      </w:numPr>
    </w:pPr>
  </w:style>
  <w:style w:type="paragraph" w:customStyle="1" w:styleId="Par-number10">
    <w:name w:val="Par-number1"/>
    <w:basedOn w:val="Normal"/>
    <w:next w:val="Normal"/>
    <w:pPr>
      <w:numPr>
        <w:numId w:val="14"/>
      </w:numPr>
    </w:pPr>
  </w:style>
  <w:style w:type="paragraph" w:customStyle="1" w:styleId="Par-numberI">
    <w:name w:val="Par-numberI"/>
    <w:basedOn w:val="Normal"/>
    <w:next w:val="Normal"/>
    <w:pPr>
      <w:numPr>
        <w:numId w:val="15"/>
      </w:numPr>
    </w:pPr>
  </w:style>
  <w:style w:type="paragraph" w:customStyle="1" w:styleId="Par-tiret">
    <w:name w:val="Par-tiret"/>
    <w:basedOn w:val="Normal"/>
    <w:next w:val="Normal"/>
    <w:pPr>
      <w:numPr>
        <w:numId w:val="16"/>
      </w:numPr>
    </w:pPr>
  </w:style>
  <w:style w:type="paragraph" w:styleId="Explorateurdedocuments">
    <w:name w:val="Document Map"/>
    <w:basedOn w:val="Normal"/>
    <w:semiHidden/>
    <w:rsid w:val="008D1C09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4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774"/>
    <w:rPr>
      <w:rFonts w:ascii="Tahoma" w:hAnsi="Tahoma" w:cs="Tahoma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BIOGRAHIQUE</vt:lpstr>
    </vt:vector>
  </TitlesOfParts>
  <Company>SGCUE-DTI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BIOGRAHIQUE</dc:title>
  <dc:creator>Cloosji</dc:creator>
  <cp:lastModifiedBy>Armel</cp:lastModifiedBy>
  <cp:revision>4</cp:revision>
  <cp:lastPrinted>2015-10-22T12:49:00Z</cp:lastPrinted>
  <dcterms:created xsi:type="dcterms:W3CDTF">2021-02-09T20:14:00Z</dcterms:created>
  <dcterms:modified xsi:type="dcterms:W3CDTF">2021-02-09T20:16:00Z</dcterms:modified>
</cp:coreProperties>
</file>